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A316" w14:textId="1C41C923" w:rsidR="00880AB7" w:rsidRDefault="00486B29" w:rsidP="00486B29">
      <w:pPr>
        <w:jc w:val="center"/>
        <w:rPr>
          <w:b/>
          <w:bCs/>
        </w:rPr>
      </w:pPr>
      <w:r w:rsidRPr="00486B29">
        <w:rPr>
          <w:b/>
          <w:bCs/>
          <w:highlight w:val="yellow"/>
        </w:rPr>
        <w:t>Chapter 10</w:t>
      </w:r>
    </w:p>
    <w:p w14:paraId="561D79F1" w14:textId="4BEA988F" w:rsidR="00486B29" w:rsidRDefault="00486B29" w:rsidP="00486B29">
      <w:r>
        <w:t xml:space="preserve">Cleaners removes food and dirt from a </w:t>
      </w:r>
      <w:proofErr w:type="gramStart"/>
      <w:r>
        <w:t>surface</w:t>
      </w:r>
      <w:proofErr w:type="gramEnd"/>
    </w:p>
    <w:p w14:paraId="1E0CDE88" w14:textId="33D2D3E8" w:rsidR="00486B29" w:rsidRDefault="00486B29" w:rsidP="00486B29">
      <w:pPr>
        <w:pStyle w:val="ListParagraph"/>
        <w:numPr>
          <w:ilvl w:val="0"/>
          <w:numId w:val="1"/>
        </w:numPr>
      </w:pPr>
      <w:r>
        <w:t>Includes detergents, degreasers, de-</w:t>
      </w:r>
      <w:proofErr w:type="spellStart"/>
      <w:r>
        <w:t>limers</w:t>
      </w:r>
      <w:proofErr w:type="spellEnd"/>
      <w:r>
        <w:t xml:space="preserve">, and abrasive cleaners </w:t>
      </w:r>
    </w:p>
    <w:p w14:paraId="2A950533" w14:textId="5FEBC5E3" w:rsidR="00486B29" w:rsidRDefault="00486B29" w:rsidP="00486B29">
      <w:r>
        <w:t>Sanitizers reduce pathogens on the surface to a safe level</w:t>
      </w:r>
    </w:p>
    <w:p w14:paraId="73137692" w14:textId="7D934136" w:rsidR="00486B29" w:rsidRDefault="00486B29" w:rsidP="00486B29">
      <w:pPr>
        <w:pStyle w:val="ListParagraph"/>
        <w:numPr>
          <w:ilvl w:val="0"/>
          <w:numId w:val="1"/>
        </w:numPr>
      </w:pPr>
      <w:r>
        <w:t xml:space="preserve">Can sanitize by soaking in hot water. Water must be at least 171 F and soaked for at least 30 seconds. You can also run them through a high heat dishwasher. </w:t>
      </w:r>
    </w:p>
    <w:p w14:paraId="1539B14D" w14:textId="0D325C5F" w:rsidR="00486B29" w:rsidRDefault="00486B29" w:rsidP="00486B29">
      <w:pPr>
        <w:pStyle w:val="ListParagraph"/>
        <w:numPr>
          <w:ilvl w:val="0"/>
          <w:numId w:val="1"/>
        </w:numPr>
      </w:pPr>
      <w:r>
        <w:t xml:space="preserve">Tableware, utensils, and equipment can be sanitized by soaking them in a chemical solution. Or you can rinse or spray them with a sanitizing solution </w:t>
      </w:r>
    </w:p>
    <w:p w14:paraId="600E68CC" w14:textId="2542ABD1" w:rsidR="00486B29" w:rsidRDefault="00486B29" w:rsidP="00486B29">
      <w:pPr>
        <w:pStyle w:val="ListParagraph"/>
        <w:numPr>
          <w:ilvl w:val="0"/>
          <w:numId w:val="1"/>
        </w:numPr>
      </w:pPr>
      <w:r>
        <w:t>Common types of chemical sanitizers= chlorine, iodine, and quaternary ammonium compounds</w:t>
      </w:r>
    </w:p>
    <w:p w14:paraId="09C62F32" w14:textId="28FE5690" w:rsidR="00486B29" w:rsidRDefault="00486B29" w:rsidP="00486B29">
      <w:pPr>
        <w:pStyle w:val="ListParagraph"/>
        <w:numPr>
          <w:ilvl w:val="0"/>
          <w:numId w:val="1"/>
        </w:numPr>
      </w:pPr>
      <w:r>
        <w:t xml:space="preserve">Several factors influence the effectiveness of sanitizer </w:t>
      </w:r>
    </w:p>
    <w:p w14:paraId="1C03B37D" w14:textId="38E10246" w:rsidR="00486B29" w:rsidRDefault="00486B29" w:rsidP="00486B29">
      <w:pPr>
        <w:pStyle w:val="ListParagraph"/>
        <w:numPr>
          <w:ilvl w:val="1"/>
          <w:numId w:val="1"/>
        </w:numPr>
      </w:pPr>
      <w:r>
        <w:t>Concentration (measured in parts per million or ppm)</w:t>
      </w:r>
    </w:p>
    <w:p w14:paraId="2B211C5C" w14:textId="57E4A26A" w:rsidR="00486B29" w:rsidRDefault="00486B29" w:rsidP="00486B29">
      <w:pPr>
        <w:pStyle w:val="ListParagraph"/>
        <w:numPr>
          <w:ilvl w:val="1"/>
          <w:numId w:val="1"/>
        </w:numPr>
      </w:pPr>
      <w:r>
        <w:t>Temperature</w:t>
      </w:r>
    </w:p>
    <w:p w14:paraId="7937A88D" w14:textId="772FB159" w:rsidR="00486B29" w:rsidRDefault="00486B29" w:rsidP="00486B29">
      <w:pPr>
        <w:pStyle w:val="ListParagraph"/>
        <w:numPr>
          <w:ilvl w:val="1"/>
          <w:numId w:val="1"/>
        </w:numPr>
      </w:pPr>
      <w:r>
        <w:t>Contact time</w:t>
      </w:r>
    </w:p>
    <w:p w14:paraId="7BB3A900" w14:textId="3ACD5598" w:rsidR="00486B29" w:rsidRDefault="00486B29" w:rsidP="00486B29">
      <w:pPr>
        <w:pStyle w:val="ListParagraph"/>
        <w:numPr>
          <w:ilvl w:val="1"/>
          <w:numId w:val="1"/>
        </w:numPr>
      </w:pPr>
      <w:r>
        <w:t>Water hardness (amount of minerals in water)</w:t>
      </w:r>
    </w:p>
    <w:p w14:paraId="725983B4" w14:textId="41F0E7EF" w:rsidR="00486B29" w:rsidRDefault="00486B29" w:rsidP="00486B29">
      <w:pPr>
        <w:pStyle w:val="ListParagraph"/>
        <w:numPr>
          <w:ilvl w:val="1"/>
          <w:numId w:val="1"/>
        </w:numPr>
      </w:pPr>
      <w:r>
        <w:t xml:space="preserve"> PH</w:t>
      </w:r>
    </w:p>
    <w:p w14:paraId="51FE9639" w14:textId="6C901B7A" w:rsidR="00486B29" w:rsidRDefault="00486B29" w:rsidP="00486B29">
      <w:r>
        <w:t xml:space="preserve">General guidelines for effective use of chlorine and iodine </w:t>
      </w:r>
    </w:p>
    <w:p w14:paraId="6F7B0DB4" w14:textId="02EA9295" w:rsidR="00486B29" w:rsidRDefault="00486B29" w:rsidP="00486B29">
      <w:pPr>
        <w:pStyle w:val="ListParagraph"/>
        <w:numPr>
          <w:ilvl w:val="0"/>
          <w:numId w:val="2"/>
        </w:numPr>
      </w:pPr>
      <w:r>
        <w:t xml:space="preserve">Chlorine </w:t>
      </w:r>
    </w:p>
    <w:p w14:paraId="7C060384" w14:textId="2446DB57" w:rsidR="00486B29" w:rsidRDefault="00486B29" w:rsidP="00486B29">
      <w:pPr>
        <w:pStyle w:val="ListParagraph"/>
        <w:numPr>
          <w:ilvl w:val="1"/>
          <w:numId w:val="2"/>
        </w:numPr>
      </w:pPr>
      <w:r>
        <w:t>Soak at least 7 seconds</w:t>
      </w:r>
    </w:p>
    <w:p w14:paraId="4D594D94" w14:textId="7968355A" w:rsidR="00486B29" w:rsidRDefault="00486B29" w:rsidP="00486B29">
      <w:pPr>
        <w:pStyle w:val="ListParagraph"/>
        <w:numPr>
          <w:ilvl w:val="1"/>
          <w:numId w:val="2"/>
        </w:numPr>
      </w:pPr>
      <w:r>
        <w:t>If PH less than 10 water temp must be greater than 100 F</w:t>
      </w:r>
    </w:p>
    <w:p w14:paraId="2DD3AF83" w14:textId="7C7D64D3" w:rsidR="00486B29" w:rsidRDefault="00486B29" w:rsidP="00486B29">
      <w:pPr>
        <w:pStyle w:val="ListParagraph"/>
        <w:numPr>
          <w:ilvl w:val="1"/>
          <w:numId w:val="2"/>
        </w:numPr>
      </w:pPr>
      <w:r>
        <w:t xml:space="preserve">If PH less than 8 water temp must be greater than 75 F </w:t>
      </w:r>
    </w:p>
    <w:p w14:paraId="7191E4C4" w14:textId="54CBF364" w:rsidR="00486B29" w:rsidRDefault="00486B29" w:rsidP="00486B29">
      <w:pPr>
        <w:pStyle w:val="ListParagraph"/>
        <w:numPr>
          <w:ilvl w:val="0"/>
          <w:numId w:val="2"/>
        </w:numPr>
      </w:pPr>
      <w:r>
        <w:t xml:space="preserve">Iodine </w:t>
      </w:r>
    </w:p>
    <w:p w14:paraId="2F451AB2" w14:textId="2CAD533F" w:rsidR="00486B29" w:rsidRDefault="00486B29" w:rsidP="00486B29">
      <w:pPr>
        <w:pStyle w:val="ListParagraph"/>
        <w:numPr>
          <w:ilvl w:val="1"/>
          <w:numId w:val="2"/>
        </w:numPr>
      </w:pPr>
      <w:r>
        <w:t xml:space="preserve">Soak at least 30 seconds </w:t>
      </w:r>
    </w:p>
    <w:p w14:paraId="105F6AD6" w14:textId="37A73F86" w:rsidR="00486B29" w:rsidRDefault="00486B29" w:rsidP="00486B29">
      <w:pPr>
        <w:pStyle w:val="ListParagraph"/>
        <w:numPr>
          <w:ilvl w:val="1"/>
          <w:numId w:val="2"/>
        </w:numPr>
      </w:pPr>
      <w:r>
        <w:t>Temp at 68 F</w:t>
      </w:r>
    </w:p>
    <w:p w14:paraId="263CC6E1" w14:textId="3A280F9B" w:rsidR="00486B29" w:rsidRDefault="00486B29" w:rsidP="00486B29">
      <w:r>
        <w:t xml:space="preserve">How to clean and sanitize a surface </w:t>
      </w:r>
    </w:p>
    <w:p w14:paraId="2DEB734B" w14:textId="668F6D19" w:rsidR="00486B29" w:rsidRDefault="00486B29" w:rsidP="00486B29">
      <w:pPr>
        <w:pStyle w:val="ListParagraph"/>
        <w:numPr>
          <w:ilvl w:val="0"/>
          <w:numId w:val="3"/>
        </w:numPr>
      </w:pPr>
      <w:r>
        <w:t>Scrape or remove food bits from the surface</w:t>
      </w:r>
    </w:p>
    <w:p w14:paraId="27595630" w14:textId="0587E250" w:rsidR="00486B29" w:rsidRDefault="00486B29" w:rsidP="00486B29">
      <w:pPr>
        <w:pStyle w:val="ListParagraph"/>
        <w:numPr>
          <w:ilvl w:val="0"/>
          <w:numId w:val="3"/>
        </w:numPr>
      </w:pPr>
      <w:r>
        <w:t xml:space="preserve">Wash the surface with a cleaning solution </w:t>
      </w:r>
    </w:p>
    <w:p w14:paraId="4901CD3C" w14:textId="0F232001" w:rsidR="00486B29" w:rsidRDefault="00486B29" w:rsidP="00486B29">
      <w:pPr>
        <w:pStyle w:val="ListParagraph"/>
        <w:numPr>
          <w:ilvl w:val="0"/>
          <w:numId w:val="3"/>
        </w:numPr>
      </w:pPr>
      <w:r>
        <w:t>Rinse the surface</w:t>
      </w:r>
    </w:p>
    <w:p w14:paraId="518F79FD" w14:textId="19A450AF" w:rsidR="00486B29" w:rsidRDefault="00486B29" w:rsidP="00486B29">
      <w:pPr>
        <w:pStyle w:val="ListParagraph"/>
        <w:numPr>
          <w:ilvl w:val="0"/>
          <w:numId w:val="3"/>
        </w:numPr>
      </w:pPr>
      <w:r>
        <w:t>Sanitize the surface</w:t>
      </w:r>
    </w:p>
    <w:p w14:paraId="4FB7F854" w14:textId="7900DE1B" w:rsidR="00486B29" w:rsidRDefault="00486B29" w:rsidP="00486B29">
      <w:pPr>
        <w:pStyle w:val="ListParagraph"/>
        <w:numPr>
          <w:ilvl w:val="0"/>
          <w:numId w:val="3"/>
        </w:numPr>
      </w:pPr>
      <w:r>
        <w:t>Allow the surface to air dry</w:t>
      </w:r>
    </w:p>
    <w:p w14:paraId="6CD9D2CE" w14:textId="3D98F2F6" w:rsidR="00486B29" w:rsidRDefault="00486B29" w:rsidP="00486B29">
      <w:r>
        <w:t xml:space="preserve">When to clean and sanitize food contact surfaces </w:t>
      </w:r>
    </w:p>
    <w:p w14:paraId="2FADAD59" w14:textId="351C13D6" w:rsidR="00486B29" w:rsidRDefault="00486B29" w:rsidP="00486B29">
      <w:pPr>
        <w:pStyle w:val="ListParagraph"/>
        <w:numPr>
          <w:ilvl w:val="0"/>
          <w:numId w:val="4"/>
        </w:numPr>
      </w:pPr>
      <w:r>
        <w:t>After they are used</w:t>
      </w:r>
    </w:p>
    <w:p w14:paraId="1131B7C3" w14:textId="7D03E4D2" w:rsidR="00486B29" w:rsidRDefault="00486B29" w:rsidP="00486B29">
      <w:pPr>
        <w:pStyle w:val="ListParagraph"/>
        <w:numPr>
          <w:ilvl w:val="0"/>
          <w:numId w:val="4"/>
        </w:numPr>
      </w:pPr>
      <w:r>
        <w:t xml:space="preserve">Before working with a different type of food </w:t>
      </w:r>
    </w:p>
    <w:p w14:paraId="196E460D" w14:textId="548F5710" w:rsidR="00486B29" w:rsidRDefault="00486B29" w:rsidP="00486B29">
      <w:pPr>
        <w:pStyle w:val="ListParagraph"/>
        <w:numPr>
          <w:ilvl w:val="0"/>
          <w:numId w:val="4"/>
        </w:numPr>
      </w:pPr>
      <w:r>
        <w:t>After handling different raw TCS fruits and veggies</w:t>
      </w:r>
    </w:p>
    <w:p w14:paraId="1A0BEB23" w14:textId="39E08915" w:rsidR="00486B29" w:rsidRDefault="00486B29" w:rsidP="00486B29">
      <w:pPr>
        <w:pStyle w:val="ListParagraph"/>
        <w:numPr>
          <w:ilvl w:val="0"/>
          <w:numId w:val="4"/>
        </w:numPr>
      </w:pPr>
      <w:r>
        <w:t>Anytime there is an interruption during a task</w:t>
      </w:r>
    </w:p>
    <w:p w14:paraId="75F7BC26" w14:textId="6A60FEEA" w:rsidR="00486B29" w:rsidRDefault="00486B29" w:rsidP="00486B29">
      <w:pPr>
        <w:pStyle w:val="ListParagraph"/>
        <w:numPr>
          <w:ilvl w:val="0"/>
          <w:numId w:val="4"/>
        </w:numPr>
      </w:pPr>
      <w:r>
        <w:t xml:space="preserve">After 4 hours if items are in constant use </w:t>
      </w:r>
    </w:p>
    <w:p w14:paraId="26205929" w14:textId="4A2EB7F3" w:rsidR="00486B29" w:rsidRDefault="00486B29" w:rsidP="00486B29">
      <w:r>
        <w:t>Cleaning and sanitizing stationary equipment</w:t>
      </w:r>
    </w:p>
    <w:p w14:paraId="7D53BF56" w14:textId="74B25977" w:rsidR="00486B29" w:rsidRDefault="00486B29" w:rsidP="00486B29">
      <w:pPr>
        <w:pStyle w:val="ListParagraph"/>
        <w:numPr>
          <w:ilvl w:val="0"/>
          <w:numId w:val="5"/>
        </w:numPr>
      </w:pPr>
      <w:r>
        <w:lastRenderedPageBreak/>
        <w:t xml:space="preserve">Unplug the equipment </w:t>
      </w:r>
    </w:p>
    <w:p w14:paraId="791F1B5E" w14:textId="00F2A7BA" w:rsidR="00486B29" w:rsidRDefault="00486B29" w:rsidP="00486B29">
      <w:pPr>
        <w:pStyle w:val="ListParagraph"/>
        <w:numPr>
          <w:ilvl w:val="0"/>
          <w:numId w:val="5"/>
        </w:numPr>
      </w:pPr>
      <w:r>
        <w:t xml:space="preserve">Take the removeable parts off the equipment. Wash, rinse, and sanitize them by hand or run them through a dishwasher. </w:t>
      </w:r>
    </w:p>
    <w:p w14:paraId="781943AA" w14:textId="45837AE7" w:rsidR="00486B29" w:rsidRDefault="00486B29" w:rsidP="00486B29">
      <w:pPr>
        <w:pStyle w:val="ListParagraph"/>
        <w:numPr>
          <w:ilvl w:val="0"/>
          <w:numId w:val="5"/>
        </w:numPr>
      </w:pPr>
      <w:r>
        <w:t xml:space="preserve">Scrape food from the equipment surface. Use a cleaning solution to wash it. </w:t>
      </w:r>
    </w:p>
    <w:p w14:paraId="600EC077" w14:textId="67C6B91E" w:rsidR="00486B29" w:rsidRDefault="00486B29" w:rsidP="00486B29">
      <w:pPr>
        <w:pStyle w:val="ListParagraph"/>
        <w:numPr>
          <w:ilvl w:val="0"/>
          <w:numId w:val="5"/>
        </w:numPr>
      </w:pPr>
      <w:r>
        <w:t>Rinse with clean water</w:t>
      </w:r>
    </w:p>
    <w:p w14:paraId="4DB89BD3" w14:textId="0FBF06F1" w:rsidR="00486B29" w:rsidRDefault="00486B29" w:rsidP="00486B29">
      <w:pPr>
        <w:pStyle w:val="ListParagraph"/>
        <w:numPr>
          <w:ilvl w:val="0"/>
          <w:numId w:val="5"/>
        </w:numPr>
      </w:pPr>
      <w:r>
        <w:t>Sanitize the equipment surface</w:t>
      </w:r>
    </w:p>
    <w:p w14:paraId="2E79FA62" w14:textId="6EE4DBE0" w:rsidR="00486B29" w:rsidRDefault="00486B29" w:rsidP="00486B29">
      <w:pPr>
        <w:pStyle w:val="ListParagraph"/>
        <w:numPr>
          <w:ilvl w:val="0"/>
          <w:numId w:val="5"/>
        </w:numPr>
      </w:pPr>
      <w:r>
        <w:t xml:space="preserve">Allow to air dry and put unit back together </w:t>
      </w:r>
    </w:p>
    <w:p w14:paraId="5CD42479" w14:textId="2F71F7A1" w:rsidR="00486B29" w:rsidRDefault="00486B29" w:rsidP="00486B29">
      <w:r>
        <w:t xml:space="preserve">Cleaning in place equipment </w:t>
      </w:r>
    </w:p>
    <w:p w14:paraId="42359BED" w14:textId="1416F7A3" w:rsidR="00486B29" w:rsidRDefault="00486B29" w:rsidP="00486B29">
      <w:pPr>
        <w:pStyle w:val="ListParagraph"/>
        <w:numPr>
          <w:ilvl w:val="0"/>
          <w:numId w:val="6"/>
        </w:numPr>
      </w:pPr>
      <w:r>
        <w:t xml:space="preserve">Some pieces of equipment are designed to have cleaning and sanitizing equipment pumped through the machine </w:t>
      </w:r>
    </w:p>
    <w:p w14:paraId="5026DA44" w14:textId="77633C45" w:rsidR="00486B29" w:rsidRDefault="00486B29" w:rsidP="00486B29">
      <w:pPr>
        <w:pStyle w:val="ListParagraph"/>
        <w:numPr>
          <w:ilvl w:val="0"/>
          <w:numId w:val="6"/>
        </w:numPr>
      </w:pPr>
      <w:r>
        <w:t xml:space="preserve">Must be cleaned and sanitized everyday unless otherwise indicated by the manufacturer </w:t>
      </w:r>
    </w:p>
    <w:p w14:paraId="350C2811" w14:textId="2ABCA520" w:rsidR="00486B29" w:rsidRDefault="00486B29" w:rsidP="00486B29">
      <w:r>
        <w:t xml:space="preserve">Dishwashing </w:t>
      </w:r>
    </w:p>
    <w:p w14:paraId="2217903F" w14:textId="435E6D43" w:rsidR="00486B29" w:rsidRDefault="00486B29" w:rsidP="00486B29">
      <w:pPr>
        <w:pStyle w:val="ListParagraph"/>
        <w:numPr>
          <w:ilvl w:val="0"/>
          <w:numId w:val="7"/>
        </w:numPr>
      </w:pPr>
      <w:r>
        <w:t xml:space="preserve">Machines sanitize by either hot water or a chemical sanitizing solution </w:t>
      </w:r>
    </w:p>
    <w:p w14:paraId="18927158" w14:textId="39A81659" w:rsidR="00486B29" w:rsidRDefault="00486B29" w:rsidP="00486B29">
      <w:pPr>
        <w:pStyle w:val="ListParagraph"/>
        <w:numPr>
          <w:ilvl w:val="1"/>
          <w:numId w:val="7"/>
        </w:numPr>
      </w:pPr>
      <w:r>
        <w:t>The temp of the final sanitizing rinse must be at least 180 F</w:t>
      </w:r>
    </w:p>
    <w:p w14:paraId="006E18AC" w14:textId="185B385A" w:rsidR="00486B29" w:rsidRDefault="00486B29" w:rsidP="00486B29">
      <w:pPr>
        <w:pStyle w:val="ListParagraph"/>
        <w:numPr>
          <w:ilvl w:val="1"/>
          <w:numId w:val="7"/>
        </w:numPr>
      </w:pPr>
      <w:r>
        <w:t>For stationary rack single temp machines, it must be at least 165 F</w:t>
      </w:r>
    </w:p>
    <w:p w14:paraId="7E8D8A57" w14:textId="11813860" w:rsidR="00486B29" w:rsidRDefault="00486B29" w:rsidP="00486B29">
      <w:pPr>
        <w:pStyle w:val="ListParagraph"/>
        <w:numPr>
          <w:ilvl w:val="0"/>
          <w:numId w:val="7"/>
        </w:numPr>
      </w:pPr>
      <w:r>
        <w:t xml:space="preserve">Chemical sanitizing machines can clean and sanitize items at much lower temps </w:t>
      </w:r>
    </w:p>
    <w:p w14:paraId="255C7911" w14:textId="6FE5B16F" w:rsidR="00486B29" w:rsidRDefault="00486B29" w:rsidP="00486B29">
      <w:pPr>
        <w:pStyle w:val="ListParagraph"/>
        <w:numPr>
          <w:ilvl w:val="0"/>
          <w:numId w:val="7"/>
        </w:numPr>
      </w:pPr>
      <w:r>
        <w:t xml:space="preserve">Manual dishwashing with a 3-compartment sink </w:t>
      </w:r>
    </w:p>
    <w:p w14:paraId="17127337" w14:textId="2A21BD18" w:rsidR="00486B29" w:rsidRDefault="00486B29" w:rsidP="00486B29">
      <w:pPr>
        <w:pStyle w:val="ListParagraph"/>
        <w:numPr>
          <w:ilvl w:val="1"/>
          <w:numId w:val="7"/>
        </w:numPr>
      </w:pPr>
      <w:r>
        <w:t>Preparing the sink</w:t>
      </w:r>
    </w:p>
    <w:p w14:paraId="6B6006BA" w14:textId="7302FC08" w:rsidR="00486B29" w:rsidRDefault="00486B29" w:rsidP="00486B29">
      <w:pPr>
        <w:pStyle w:val="ListParagraph"/>
        <w:numPr>
          <w:ilvl w:val="2"/>
          <w:numId w:val="7"/>
        </w:numPr>
      </w:pPr>
      <w:r>
        <w:t xml:space="preserve">Clean and sanitize each sink and drainboard </w:t>
      </w:r>
    </w:p>
    <w:p w14:paraId="548BB30B" w14:textId="04ACF084" w:rsidR="00486B29" w:rsidRDefault="00486B29" w:rsidP="00486B29">
      <w:pPr>
        <w:pStyle w:val="ListParagraph"/>
        <w:numPr>
          <w:ilvl w:val="2"/>
          <w:numId w:val="7"/>
        </w:numPr>
      </w:pPr>
      <w:r>
        <w:t>Fill the first sink with detergent and water, Waer temp must be at least 110 F</w:t>
      </w:r>
    </w:p>
    <w:p w14:paraId="7993B70A" w14:textId="5CF4A38C" w:rsidR="00486B29" w:rsidRDefault="00486B29" w:rsidP="00486B29">
      <w:pPr>
        <w:pStyle w:val="ListParagraph"/>
        <w:numPr>
          <w:ilvl w:val="2"/>
          <w:numId w:val="7"/>
        </w:numPr>
      </w:pPr>
      <w:r>
        <w:t xml:space="preserve">Fill </w:t>
      </w:r>
      <w:r w:rsidR="00D03A47">
        <w:t>the second</w:t>
      </w:r>
      <w:r>
        <w:t xml:space="preserve"> sink with clean water. This is not necessary if</w:t>
      </w:r>
      <w:r w:rsidR="00D03A47">
        <w:t xml:space="preserve"> items will be spray rinsed instead of dipped</w:t>
      </w:r>
    </w:p>
    <w:p w14:paraId="56EE7425" w14:textId="627B13C3" w:rsidR="00D03A47" w:rsidRDefault="00D03A47" w:rsidP="00486B29">
      <w:pPr>
        <w:pStyle w:val="ListParagraph"/>
        <w:numPr>
          <w:ilvl w:val="2"/>
          <w:numId w:val="7"/>
        </w:numPr>
      </w:pPr>
      <w:r>
        <w:t xml:space="preserve">Fill third sink with water and sanitizer to the correct concentration </w:t>
      </w:r>
    </w:p>
    <w:p w14:paraId="26B21ACD" w14:textId="393191CC" w:rsidR="00D03A47" w:rsidRDefault="00D03A47" w:rsidP="00486B29">
      <w:pPr>
        <w:pStyle w:val="ListParagraph"/>
        <w:numPr>
          <w:ilvl w:val="2"/>
          <w:numId w:val="7"/>
        </w:numPr>
      </w:pPr>
      <w:r>
        <w:t xml:space="preserve">Provide a clock with a second hand to let food handlers know how long the items have been soaking in sanitizer </w:t>
      </w:r>
    </w:p>
    <w:p w14:paraId="3DB30E29" w14:textId="470FD2A4" w:rsidR="00D03A47" w:rsidRDefault="00D03A47" w:rsidP="00D03A47">
      <w:r>
        <w:t xml:space="preserve">Storing tableware and equipment </w:t>
      </w:r>
    </w:p>
    <w:p w14:paraId="4510B7DE" w14:textId="44826654" w:rsidR="00D03A47" w:rsidRDefault="00D03A47" w:rsidP="00D03A47">
      <w:pPr>
        <w:pStyle w:val="ListParagraph"/>
        <w:numPr>
          <w:ilvl w:val="0"/>
          <w:numId w:val="8"/>
        </w:numPr>
      </w:pPr>
      <w:r>
        <w:t xml:space="preserve">Store tableware and utensils at least 6 inches off the floor </w:t>
      </w:r>
    </w:p>
    <w:p w14:paraId="599C82C6" w14:textId="38DAF1A2" w:rsidR="00D03A47" w:rsidRDefault="00D03A47" w:rsidP="00D03A47">
      <w:pPr>
        <w:pStyle w:val="ListParagraph"/>
        <w:numPr>
          <w:ilvl w:val="0"/>
          <w:numId w:val="8"/>
        </w:numPr>
      </w:pPr>
      <w:r>
        <w:t>Clean and sanitize drawers and shelves before storing clean items</w:t>
      </w:r>
    </w:p>
    <w:p w14:paraId="4274A35A" w14:textId="3855129A" w:rsidR="00D03A47" w:rsidRDefault="00D03A47" w:rsidP="00D03A47">
      <w:pPr>
        <w:pStyle w:val="ListParagraph"/>
        <w:numPr>
          <w:ilvl w:val="0"/>
          <w:numId w:val="8"/>
        </w:numPr>
      </w:pPr>
      <w:r>
        <w:t xml:space="preserve">Store glasses and cups upside down on a clean and sanitized rack </w:t>
      </w:r>
    </w:p>
    <w:p w14:paraId="32B77A55" w14:textId="22DA5EEB" w:rsidR="00D03A47" w:rsidRDefault="00D03A47" w:rsidP="00D03A47">
      <w:pPr>
        <w:pStyle w:val="ListParagraph"/>
        <w:numPr>
          <w:ilvl w:val="0"/>
          <w:numId w:val="8"/>
        </w:numPr>
      </w:pPr>
      <w:r>
        <w:t>Store flatware and utensils with handles up</w:t>
      </w:r>
    </w:p>
    <w:p w14:paraId="2E782813" w14:textId="4BAD142B" w:rsidR="00D03A47" w:rsidRDefault="00D03A47" w:rsidP="00D03A47">
      <w:pPr>
        <w:pStyle w:val="ListParagraph"/>
        <w:numPr>
          <w:ilvl w:val="0"/>
          <w:numId w:val="8"/>
        </w:numPr>
      </w:pPr>
      <w:r>
        <w:t xml:space="preserve">Clean and sanitize trays and carts </w:t>
      </w:r>
    </w:p>
    <w:p w14:paraId="49EB8891" w14:textId="510E87BA" w:rsidR="00D03A47" w:rsidRDefault="00D03A47" w:rsidP="00D03A47">
      <w:r>
        <w:t>Max registering thermometer required in a high temp dishwasher</w:t>
      </w:r>
    </w:p>
    <w:p w14:paraId="3579B98C" w14:textId="1DA48697" w:rsidR="00D03A47" w:rsidRDefault="00D03A47" w:rsidP="00D03A47">
      <w:r>
        <w:t xml:space="preserve">Acceptable contact time when sanitizing food-contact surfaces= soak item in chlorine solution for 7 seconds </w:t>
      </w:r>
    </w:p>
    <w:p w14:paraId="4BCC0268" w14:textId="504311D6" w:rsidR="00D03A47" w:rsidRDefault="00D03A47" w:rsidP="00D03A47">
      <w:r>
        <w:t xml:space="preserve">If food contact surfaces are on constant use, must be cleaned and sanitized every 4 hours </w:t>
      </w:r>
    </w:p>
    <w:p w14:paraId="38100C4B" w14:textId="5B4DCDC8" w:rsidR="00D03A47" w:rsidRDefault="00D03A47" w:rsidP="00D03A47">
      <w:r>
        <w:t>To make sure sanitizing solution has been made correctly, test it with a sanitizer kit</w:t>
      </w:r>
    </w:p>
    <w:p w14:paraId="52DC49EC" w14:textId="2089B0CC" w:rsidR="00D03A47" w:rsidRDefault="00D03A47" w:rsidP="00D03A47">
      <w:r>
        <w:lastRenderedPageBreak/>
        <w:t xml:space="preserve">Before washing dishes in a 3-compartment sink, clean and sanitize sinks and drain boards </w:t>
      </w:r>
    </w:p>
    <w:p w14:paraId="45EFA176" w14:textId="5CEF9AB6" w:rsidR="00D03A47" w:rsidRDefault="00D03A47" w:rsidP="00D03A47">
      <w:r>
        <w:t>Emergency shower system is most important in chemical storage area</w:t>
      </w:r>
    </w:p>
    <w:p w14:paraId="6F0F22D0" w14:textId="3CC8DB3E" w:rsidR="00D03A47" w:rsidRDefault="00D03A47" w:rsidP="00D03A47">
      <w:r>
        <w:t xml:space="preserve">Correct order of cleaning and sanitizing a prep table: remove food from surface wash, rinse, sanitize, and air dry </w:t>
      </w:r>
    </w:p>
    <w:p w14:paraId="008FA295" w14:textId="16BACE00" w:rsidR="00D03A47" w:rsidRDefault="00D03A47" w:rsidP="00D03A47">
      <w:r>
        <w:t xml:space="preserve">Correct order of cleaning and sanitizing a prep table: remove food from surface, wash, rinse, sanitize, and air dry </w:t>
      </w:r>
    </w:p>
    <w:p w14:paraId="177D90D2" w14:textId="324EED09" w:rsidR="00D03A47" w:rsidRDefault="00D03A47" w:rsidP="00D03A47">
      <w:r>
        <w:t xml:space="preserve">A master cleaning schedule should </w:t>
      </w:r>
      <w:proofErr w:type="gramStart"/>
      <w:r>
        <w:t>include:</w:t>
      </w:r>
      <w:proofErr w:type="gramEnd"/>
      <w:r>
        <w:t xml:space="preserve"> what should be cleaned, when, by whom, and how </w:t>
      </w:r>
    </w:p>
    <w:p w14:paraId="41C546D1" w14:textId="77777777" w:rsidR="00486B29" w:rsidRPr="00486B29" w:rsidRDefault="00486B29" w:rsidP="00486B29"/>
    <w:sectPr w:rsidR="00486B29" w:rsidRPr="00486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6AFD" w14:textId="77777777" w:rsidR="00880AB7" w:rsidRDefault="00880AB7" w:rsidP="00880AB7">
      <w:pPr>
        <w:spacing w:after="0" w:line="240" w:lineRule="auto"/>
      </w:pPr>
      <w:r>
        <w:separator/>
      </w:r>
    </w:p>
  </w:endnote>
  <w:endnote w:type="continuationSeparator" w:id="0">
    <w:p w14:paraId="00F8C947" w14:textId="77777777" w:rsidR="00880AB7" w:rsidRDefault="00880AB7" w:rsidP="0088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8A7F" w14:textId="77777777" w:rsidR="00880AB7" w:rsidRDefault="00880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EE3F" w14:textId="20156286" w:rsidR="00880AB7" w:rsidRPr="00880AB7" w:rsidRDefault="00880AB7" w:rsidP="00880AB7">
    <w:pPr>
      <w:pStyle w:val="Footer"/>
      <w:rPr>
        <w:kern w:val="0"/>
        <w:sz w:val="18"/>
        <w:szCs w:val="18"/>
        <w14:ligatures w14:val="none"/>
      </w:rPr>
    </w:pPr>
    <w:r w:rsidRPr="00880AB7">
      <w:rPr>
        <w:kern w:val="0"/>
        <w:sz w:val="18"/>
        <w:szCs w:val="18"/>
        <w14:ligatures w14:val="none"/>
      </w:rPr>
      <w:t>Disclaimer:  This Serve Safe resource is not endorsed by the National Restaurant Association.  It has been created as a resource for use by the WY SNA membership.</w:t>
    </w:r>
  </w:p>
  <w:p w14:paraId="644CCA3D" w14:textId="77777777" w:rsidR="00880AB7" w:rsidRPr="00880AB7" w:rsidRDefault="00880AB7" w:rsidP="00880AB7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</w:p>
  <w:p w14:paraId="73C1E8DC" w14:textId="4C136BA4" w:rsidR="00880AB7" w:rsidRDefault="00880AB7">
    <w:pPr>
      <w:pStyle w:val="Footer"/>
    </w:pPr>
  </w:p>
  <w:p w14:paraId="266A8B10" w14:textId="77777777" w:rsidR="00880AB7" w:rsidRDefault="00880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86AB" w14:textId="77777777" w:rsidR="00880AB7" w:rsidRDefault="00880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3518" w14:textId="77777777" w:rsidR="00880AB7" w:rsidRDefault="00880AB7" w:rsidP="00880AB7">
      <w:pPr>
        <w:spacing w:after="0" w:line="240" w:lineRule="auto"/>
      </w:pPr>
      <w:r>
        <w:separator/>
      </w:r>
    </w:p>
  </w:footnote>
  <w:footnote w:type="continuationSeparator" w:id="0">
    <w:p w14:paraId="2D2CBD86" w14:textId="77777777" w:rsidR="00880AB7" w:rsidRDefault="00880AB7" w:rsidP="0088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B6F0" w14:textId="77777777" w:rsidR="00880AB7" w:rsidRDefault="00880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69B8" w14:textId="77777777" w:rsidR="00880AB7" w:rsidRDefault="00880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1F85" w14:textId="77777777" w:rsidR="00880AB7" w:rsidRDefault="00880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BB"/>
    <w:multiLevelType w:val="hybridMultilevel"/>
    <w:tmpl w:val="93A00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6DF1"/>
    <w:multiLevelType w:val="hybridMultilevel"/>
    <w:tmpl w:val="0BF6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F20"/>
    <w:multiLevelType w:val="hybridMultilevel"/>
    <w:tmpl w:val="8EC2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2E99"/>
    <w:multiLevelType w:val="hybridMultilevel"/>
    <w:tmpl w:val="B7BE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C7F0F"/>
    <w:multiLevelType w:val="hybridMultilevel"/>
    <w:tmpl w:val="5884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23790"/>
    <w:multiLevelType w:val="hybridMultilevel"/>
    <w:tmpl w:val="AC22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7A21"/>
    <w:multiLevelType w:val="hybridMultilevel"/>
    <w:tmpl w:val="3494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F27D8"/>
    <w:multiLevelType w:val="hybridMultilevel"/>
    <w:tmpl w:val="A7B4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16507">
    <w:abstractNumId w:val="1"/>
  </w:num>
  <w:num w:numId="2" w16cid:durableId="693925888">
    <w:abstractNumId w:val="6"/>
  </w:num>
  <w:num w:numId="3" w16cid:durableId="518545245">
    <w:abstractNumId w:val="0"/>
  </w:num>
  <w:num w:numId="4" w16cid:durableId="1622877144">
    <w:abstractNumId w:val="4"/>
  </w:num>
  <w:num w:numId="5" w16cid:durableId="183057452">
    <w:abstractNumId w:val="2"/>
  </w:num>
  <w:num w:numId="6" w16cid:durableId="2033611189">
    <w:abstractNumId w:val="5"/>
  </w:num>
  <w:num w:numId="7" w16cid:durableId="1152064272">
    <w:abstractNumId w:val="7"/>
  </w:num>
  <w:num w:numId="8" w16cid:durableId="798886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29"/>
    <w:rsid w:val="00303CB0"/>
    <w:rsid w:val="00486B29"/>
    <w:rsid w:val="0078364B"/>
    <w:rsid w:val="00880AB7"/>
    <w:rsid w:val="00D03A47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4921"/>
  <w15:chartTrackingRefBased/>
  <w15:docId w15:val="{4E2638C2-C80B-45C4-B603-D923B810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AB7"/>
  </w:style>
  <w:style w:type="paragraph" w:styleId="Footer">
    <w:name w:val="footer"/>
    <w:basedOn w:val="Normal"/>
    <w:link w:val="FooterChar"/>
    <w:uiPriority w:val="99"/>
    <w:unhideWhenUsed/>
    <w:rsid w:val="0088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2</cp:revision>
  <dcterms:created xsi:type="dcterms:W3CDTF">2022-11-09T23:16:00Z</dcterms:created>
  <dcterms:modified xsi:type="dcterms:W3CDTF">2024-04-18T20:23:00Z</dcterms:modified>
</cp:coreProperties>
</file>